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48" w:rsidRDefault="0018137D" w:rsidP="0018137D">
      <w:pPr>
        <w:jc w:val="both"/>
        <w:rPr>
          <w:b/>
        </w:rPr>
      </w:pPr>
      <w:r>
        <w:rPr>
          <w:b/>
        </w:rPr>
        <w:t>ŽUPANIJA OSJEČKO-BARANJSKA</w:t>
      </w:r>
    </w:p>
    <w:p w:rsidR="0018137D" w:rsidRDefault="0018137D" w:rsidP="0018137D">
      <w:pPr>
        <w:jc w:val="both"/>
        <w:rPr>
          <w:b/>
        </w:rPr>
      </w:pPr>
      <w:r>
        <w:rPr>
          <w:b/>
        </w:rPr>
        <w:t>OŠ ANTE STARČEVIĆA VILJEVO</w:t>
      </w:r>
    </w:p>
    <w:p w:rsidR="0018137D" w:rsidRDefault="0018137D" w:rsidP="0018137D">
      <w:pPr>
        <w:jc w:val="both"/>
        <w:rPr>
          <w:b/>
        </w:rPr>
      </w:pPr>
      <w:r>
        <w:rPr>
          <w:b/>
        </w:rPr>
        <w:t>OIB: 80641417214</w:t>
      </w:r>
    </w:p>
    <w:p w:rsidR="005E3420" w:rsidRDefault="005E3420" w:rsidP="0018137D">
      <w:pPr>
        <w:jc w:val="both"/>
        <w:rPr>
          <w:b/>
        </w:rPr>
      </w:pPr>
      <w:r>
        <w:rPr>
          <w:b/>
        </w:rPr>
        <w:t>Klasa: 003-06/19-01/</w:t>
      </w:r>
      <w:r w:rsidR="00BE4EAB">
        <w:rPr>
          <w:b/>
        </w:rPr>
        <w:t>36</w:t>
      </w:r>
    </w:p>
    <w:p w:rsidR="005E3420" w:rsidRDefault="005E3420" w:rsidP="0018137D">
      <w:pPr>
        <w:jc w:val="both"/>
        <w:rPr>
          <w:b/>
        </w:rPr>
      </w:pPr>
      <w:r>
        <w:rPr>
          <w:b/>
        </w:rPr>
        <w:t>Urbroj: 2115/08-19-01-01</w:t>
      </w:r>
    </w:p>
    <w:p w:rsidR="0018137D" w:rsidRDefault="0018137D" w:rsidP="0018137D">
      <w:pPr>
        <w:jc w:val="both"/>
        <w:rPr>
          <w:b/>
        </w:rPr>
      </w:pPr>
      <w:r>
        <w:rPr>
          <w:b/>
        </w:rPr>
        <w:t>Viljevo, 30.12.2019.</w:t>
      </w:r>
    </w:p>
    <w:p w:rsidR="0018137D" w:rsidRDefault="0018137D" w:rsidP="0018137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ŠKOLSKI ODBOR OŠ ANTE STARČEVIĆA VILJEVO</w:t>
      </w:r>
    </w:p>
    <w:p w:rsidR="0018137D" w:rsidRDefault="0018137D" w:rsidP="0018137D">
      <w:pPr>
        <w:jc w:val="both"/>
        <w:rPr>
          <w:b/>
        </w:rPr>
      </w:pPr>
    </w:p>
    <w:p w:rsidR="0018137D" w:rsidRDefault="0018137D" w:rsidP="0018137D">
      <w:pPr>
        <w:jc w:val="center"/>
        <w:rPr>
          <w:b/>
        </w:rPr>
      </w:pPr>
      <w:r>
        <w:rPr>
          <w:b/>
        </w:rPr>
        <w:t>PRIJEDLOG FINANCIJSKOG PLANA ZA 2020. I PROJEKCIJA ZA 2021. I 2022.godinu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1979"/>
      </w:tblGrid>
      <w:tr w:rsidR="0018137D" w:rsidTr="0018137D">
        <w:tc>
          <w:tcPr>
            <w:tcW w:w="1413" w:type="dxa"/>
          </w:tcPr>
          <w:p w:rsidR="0018137D" w:rsidRPr="00261F3B" w:rsidRDefault="0018137D" w:rsidP="0018137D">
            <w:pPr>
              <w:jc w:val="center"/>
              <w:rPr>
                <w:b/>
              </w:rPr>
            </w:pPr>
            <w:r w:rsidRPr="00261F3B">
              <w:rPr>
                <w:b/>
              </w:rPr>
              <w:t>Broj konta</w:t>
            </w:r>
          </w:p>
        </w:tc>
        <w:tc>
          <w:tcPr>
            <w:tcW w:w="5670" w:type="dxa"/>
          </w:tcPr>
          <w:p w:rsidR="0018137D" w:rsidRPr="00261F3B" w:rsidRDefault="0018137D" w:rsidP="0018137D">
            <w:pPr>
              <w:jc w:val="center"/>
              <w:rPr>
                <w:b/>
              </w:rPr>
            </w:pPr>
            <w:r w:rsidRPr="00261F3B">
              <w:rPr>
                <w:b/>
              </w:rPr>
              <w:t>VRSTA PRIHODA I PRIMITAKA</w:t>
            </w:r>
          </w:p>
        </w:tc>
        <w:tc>
          <w:tcPr>
            <w:tcW w:w="1979" w:type="dxa"/>
          </w:tcPr>
          <w:p w:rsidR="0018137D" w:rsidRPr="00261F3B" w:rsidRDefault="0018137D" w:rsidP="0018137D">
            <w:pPr>
              <w:jc w:val="center"/>
              <w:rPr>
                <w:b/>
              </w:rPr>
            </w:pPr>
            <w:r w:rsidRPr="00261F3B">
              <w:rPr>
                <w:b/>
              </w:rPr>
              <w:t>PLANIRANO</w:t>
            </w:r>
          </w:p>
        </w:tc>
      </w:tr>
      <w:tr w:rsidR="0018137D" w:rsidTr="0018137D">
        <w:tc>
          <w:tcPr>
            <w:tcW w:w="1413" w:type="dxa"/>
          </w:tcPr>
          <w:p w:rsidR="0018137D" w:rsidRDefault="0018137D" w:rsidP="0018137D">
            <w:pPr>
              <w:jc w:val="center"/>
            </w:pPr>
            <w:r>
              <w:t>636</w:t>
            </w:r>
          </w:p>
        </w:tc>
        <w:tc>
          <w:tcPr>
            <w:tcW w:w="5670" w:type="dxa"/>
          </w:tcPr>
          <w:p w:rsidR="0018137D" w:rsidRDefault="0018137D" w:rsidP="0018137D">
            <w:r>
              <w:t>Pomoći proračunskim korisnicima iz proračuna koji im nije nadležan (MZO)</w:t>
            </w:r>
          </w:p>
        </w:tc>
        <w:tc>
          <w:tcPr>
            <w:tcW w:w="1979" w:type="dxa"/>
          </w:tcPr>
          <w:p w:rsidR="0018137D" w:rsidRDefault="00D47A92" w:rsidP="0018137D">
            <w:pPr>
              <w:jc w:val="right"/>
            </w:pPr>
            <w:r>
              <w:t>5</w:t>
            </w:r>
            <w:r w:rsidR="00D451FE">
              <w:t>.676.913</w:t>
            </w:r>
          </w:p>
        </w:tc>
      </w:tr>
      <w:tr w:rsidR="0018137D" w:rsidTr="0018137D">
        <w:tc>
          <w:tcPr>
            <w:tcW w:w="1413" w:type="dxa"/>
          </w:tcPr>
          <w:p w:rsidR="0018137D" w:rsidRDefault="0018137D" w:rsidP="0018137D">
            <w:pPr>
              <w:jc w:val="center"/>
            </w:pPr>
          </w:p>
        </w:tc>
        <w:tc>
          <w:tcPr>
            <w:tcW w:w="5670" w:type="dxa"/>
          </w:tcPr>
          <w:p w:rsidR="0018137D" w:rsidRDefault="00D451FE" w:rsidP="0018137D">
            <w:r>
              <w:t>Tekuće donacije</w:t>
            </w:r>
          </w:p>
        </w:tc>
        <w:tc>
          <w:tcPr>
            <w:tcW w:w="1979" w:type="dxa"/>
          </w:tcPr>
          <w:p w:rsidR="0018137D" w:rsidRDefault="00D451FE" w:rsidP="00D451FE">
            <w:pPr>
              <w:jc w:val="right"/>
            </w:pPr>
            <w:r>
              <w:t>15.000</w:t>
            </w:r>
          </w:p>
        </w:tc>
      </w:tr>
      <w:tr w:rsidR="00D47A92" w:rsidTr="0018137D">
        <w:tc>
          <w:tcPr>
            <w:tcW w:w="1413" w:type="dxa"/>
          </w:tcPr>
          <w:p w:rsidR="00D47A92" w:rsidRDefault="00D47A92" w:rsidP="0018137D">
            <w:pPr>
              <w:jc w:val="center"/>
            </w:pPr>
            <w:r>
              <w:t>642</w:t>
            </w:r>
          </w:p>
        </w:tc>
        <w:tc>
          <w:tcPr>
            <w:tcW w:w="5670" w:type="dxa"/>
          </w:tcPr>
          <w:p w:rsidR="00D47A92" w:rsidRDefault="00D47A92" w:rsidP="0018137D">
            <w:r>
              <w:t>Prihodi od nefinanijske imovine (zakup i iznajmljivanje)</w:t>
            </w:r>
          </w:p>
        </w:tc>
        <w:tc>
          <w:tcPr>
            <w:tcW w:w="1979" w:type="dxa"/>
          </w:tcPr>
          <w:p w:rsidR="00D47A92" w:rsidRDefault="00D47A92" w:rsidP="00D451FE">
            <w:pPr>
              <w:jc w:val="right"/>
            </w:pPr>
            <w:r>
              <w:t>7.360</w:t>
            </w:r>
          </w:p>
        </w:tc>
      </w:tr>
      <w:tr w:rsidR="00D47A92" w:rsidTr="0018137D">
        <w:tc>
          <w:tcPr>
            <w:tcW w:w="1413" w:type="dxa"/>
          </w:tcPr>
          <w:p w:rsidR="00D47A92" w:rsidRDefault="00D47A92" w:rsidP="0018137D">
            <w:pPr>
              <w:jc w:val="center"/>
            </w:pPr>
            <w:r>
              <w:t>652</w:t>
            </w:r>
          </w:p>
        </w:tc>
        <w:tc>
          <w:tcPr>
            <w:tcW w:w="5670" w:type="dxa"/>
          </w:tcPr>
          <w:p w:rsidR="00D47A92" w:rsidRDefault="00D47A92" w:rsidP="0018137D">
            <w:r>
              <w:t>Prihodi po posebnim propisima (razna sufinaciranja)</w:t>
            </w:r>
          </w:p>
        </w:tc>
        <w:tc>
          <w:tcPr>
            <w:tcW w:w="1979" w:type="dxa"/>
          </w:tcPr>
          <w:p w:rsidR="00D47A92" w:rsidRDefault="00D47A92" w:rsidP="00D451FE">
            <w:pPr>
              <w:jc w:val="right"/>
            </w:pPr>
            <w:r>
              <w:t>2.000</w:t>
            </w:r>
          </w:p>
        </w:tc>
      </w:tr>
      <w:tr w:rsidR="00D47A92" w:rsidTr="0018137D">
        <w:tc>
          <w:tcPr>
            <w:tcW w:w="1413" w:type="dxa"/>
          </w:tcPr>
          <w:p w:rsidR="00D47A92" w:rsidRDefault="00D47A92" w:rsidP="0018137D">
            <w:pPr>
              <w:jc w:val="center"/>
            </w:pPr>
            <w:r>
              <w:t>661</w:t>
            </w:r>
          </w:p>
        </w:tc>
        <w:tc>
          <w:tcPr>
            <w:tcW w:w="5670" w:type="dxa"/>
          </w:tcPr>
          <w:p w:rsidR="00D47A92" w:rsidRDefault="00D47A92" w:rsidP="0018137D">
            <w:r>
              <w:t>Prihodi od prodaje proizvoda i robe te pruženih usluga</w:t>
            </w:r>
          </w:p>
        </w:tc>
        <w:tc>
          <w:tcPr>
            <w:tcW w:w="1979" w:type="dxa"/>
          </w:tcPr>
          <w:p w:rsidR="00D47A92" w:rsidRDefault="00D47A92" w:rsidP="00D451FE">
            <w:pPr>
              <w:jc w:val="right"/>
            </w:pPr>
            <w:r>
              <w:t>9.700</w:t>
            </w:r>
          </w:p>
        </w:tc>
      </w:tr>
      <w:tr w:rsidR="00D47A92" w:rsidTr="0018137D">
        <w:tc>
          <w:tcPr>
            <w:tcW w:w="1413" w:type="dxa"/>
          </w:tcPr>
          <w:p w:rsidR="00D47A92" w:rsidRDefault="00D47A92" w:rsidP="0018137D">
            <w:pPr>
              <w:jc w:val="center"/>
            </w:pPr>
            <w:r>
              <w:t>663</w:t>
            </w:r>
          </w:p>
        </w:tc>
        <w:tc>
          <w:tcPr>
            <w:tcW w:w="5670" w:type="dxa"/>
          </w:tcPr>
          <w:p w:rsidR="00D47A92" w:rsidRDefault="00D47A92" w:rsidP="0018137D">
            <w:r>
              <w:t>Donacije od pravnih i fizičkih osoba izvan općeg proračuna</w:t>
            </w:r>
          </w:p>
        </w:tc>
        <w:tc>
          <w:tcPr>
            <w:tcW w:w="1979" w:type="dxa"/>
          </w:tcPr>
          <w:p w:rsidR="00D47A92" w:rsidRDefault="00D47A92" w:rsidP="00D451FE">
            <w:pPr>
              <w:jc w:val="right"/>
            </w:pPr>
            <w:r>
              <w:t>22.000</w:t>
            </w:r>
          </w:p>
        </w:tc>
      </w:tr>
      <w:tr w:rsidR="0018137D" w:rsidTr="0018137D">
        <w:tc>
          <w:tcPr>
            <w:tcW w:w="1413" w:type="dxa"/>
          </w:tcPr>
          <w:p w:rsidR="0018137D" w:rsidRDefault="00D451FE" w:rsidP="0018137D">
            <w:pPr>
              <w:jc w:val="center"/>
            </w:pPr>
            <w:r>
              <w:t>671</w:t>
            </w:r>
          </w:p>
        </w:tc>
        <w:tc>
          <w:tcPr>
            <w:tcW w:w="5670" w:type="dxa"/>
          </w:tcPr>
          <w:p w:rsidR="0018137D" w:rsidRDefault="00D451FE" w:rsidP="0018137D">
            <w:r>
              <w:t>Prihodi iz nadležnog proračuna za financiranje redovne djelatnosti proračunskih korisnika-OPĆI PRIMICI-Decentralizacija</w:t>
            </w:r>
          </w:p>
        </w:tc>
        <w:tc>
          <w:tcPr>
            <w:tcW w:w="1979" w:type="dxa"/>
          </w:tcPr>
          <w:p w:rsidR="0018137D" w:rsidRDefault="0018137D" w:rsidP="00D451FE">
            <w:pPr>
              <w:jc w:val="right"/>
            </w:pPr>
          </w:p>
          <w:p w:rsidR="00D451FE" w:rsidRDefault="00D451FE" w:rsidP="00D451FE">
            <w:pPr>
              <w:jc w:val="right"/>
            </w:pPr>
            <w:r>
              <w:t>644.372</w:t>
            </w:r>
          </w:p>
          <w:p w:rsidR="00D451FE" w:rsidRDefault="00D451FE" w:rsidP="00D451FE">
            <w:pPr>
              <w:jc w:val="right"/>
            </w:pPr>
          </w:p>
        </w:tc>
      </w:tr>
      <w:tr w:rsidR="0018137D" w:rsidTr="0018137D">
        <w:tc>
          <w:tcPr>
            <w:tcW w:w="1413" w:type="dxa"/>
          </w:tcPr>
          <w:p w:rsidR="0018137D" w:rsidRDefault="0018137D" w:rsidP="0018137D">
            <w:pPr>
              <w:jc w:val="center"/>
            </w:pPr>
          </w:p>
        </w:tc>
        <w:tc>
          <w:tcPr>
            <w:tcW w:w="5670" w:type="dxa"/>
          </w:tcPr>
          <w:p w:rsidR="0018137D" w:rsidRDefault="00D451FE" w:rsidP="0018137D">
            <w:r>
              <w:t>Prihodi za financiranje preuzetih ugovornih obveza EU projekti-Učimo zajedno 4</w:t>
            </w:r>
          </w:p>
        </w:tc>
        <w:tc>
          <w:tcPr>
            <w:tcW w:w="1979" w:type="dxa"/>
          </w:tcPr>
          <w:p w:rsidR="0018137D" w:rsidRDefault="0018137D" w:rsidP="00D451FE">
            <w:pPr>
              <w:jc w:val="right"/>
            </w:pPr>
          </w:p>
          <w:p w:rsidR="00D451FE" w:rsidRDefault="00D451FE" w:rsidP="00D451FE">
            <w:pPr>
              <w:jc w:val="right"/>
            </w:pPr>
            <w:r>
              <w:t>99.200</w:t>
            </w:r>
          </w:p>
        </w:tc>
      </w:tr>
      <w:tr w:rsidR="0018137D" w:rsidTr="0018137D">
        <w:tc>
          <w:tcPr>
            <w:tcW w:w="1413" w:type="dxa"/>
          </w:tcPr>
          <w:p w:rsidR="0018137D" w:rsidRDefault="0018137D" w:rsidP="0018137D">
            <w:pPr>
              <w:jc w:val="center"/>
            </w:pPr>
          </w:p>
        </w:tc>
        <w:tc>
          <w:tcPr>
            <w:tcW w:w="5670" w:type="dxa"/>
          </w:tcPr>
          <w:p w:rsidR="0018137D" w:rsidRDefault="00D451FE" w:rsidP="0018137D">
            <w:r>
              <w:t>EU projekt Shema voće, povrće i mlijeko</w:t>
            </w:r>
          </w:p>
        </w:tc>
        <w:tc>
          <w:tcPr>
            <w:tcW w:w="1979" w:type="dxa"/>
          </w:tcPr>
          <w:p w:rsidR="0018137D" w:rsidRDefault="00D451FE" w:rsidP="00D451FE">
            <w:pPr>
              <w:jc w:val="right"/>
            </w:pPr>
            <w:r>
              <w:t>8.317</w:t>
            </w:r>
          </w:p>
        </w:tc>
      </w:tr>
      <w:tr w:rsidR="0018137D" w:rsidTr="0018137D">
        <w:tc>
          <w:tcPr>
            <w:tcW w:w="1413" w:type="dxa"/>
          </w:tcPr>
          <w:p w:rsidR="0018137D" w:rsidRDefault="0018137D" w:rsidP="0018137D">
            <w:pPr>
              <w:jc w:val="center"/>
            </w:pPr>
          </w:p>
        </w:tc>
        <w:tc>
          <w:tcPr>
            <w:tcW w:w="5670" w:type="dxa"/>
          </w:tcPr>
          <w:p w:rsidR="0018137D" w:rsidRDefault="00D451FE" w:rsidP="0018137D">
            <w:r>
              <w:t>Školski obrok za sve</w:t>
            </w:r>
          </w:p>
        </w:tc>
        <w:tc>
          <w:tcPr>
            <w:tcW w:w="1979" w:type="dxa"/>
          </w:tcPr>
          <w:p w:rsidR="0018137D" w:rsidRDefault="00D451FE" w:rsidP="00D451FE">
            <w:pPr>
              <w:jc w:val="right"/>
            </w:pPr>
            <w:r>
              <w:t>99.000</w:t>
            </w:r>
          </w:p>
        </w:tc>
      </w:tr>
      <w:tr w:rsidR="0018137D" w:rsidTr="0018137D">
        <w:tc>
          <w:tcPr>
            <w:tcW w:w="1413" w:type="dxa"/>
          </w:tcPr>
          <w:p w:rsidR="0018137D" w:rsidRDefault="00D47A92" w:rsidP="0018137D">
            <w:pPr>
              <w:jc w:val="center"/>
            </w:pPr>
            <w:r>
              <w:t>683</w:t>
            </w:r>
          </w:p>
        </w:tc>
        <w:tc>
          <w:tcPr>
            <w:tcW w:w="5670" w:type="dxa"/>
          </w:tcPr>
          <w:p w:rsidR="0018137D" w:rsidRDefault="00D47A92" w:rsidP="0018137D">
            <w:r>
              <w:t>Ostali prihodi (Učenička zadruga)</w:t>
            </w:r>
          </w:p>
        </w:tc>
        <w:tc>
          <w:tcPr>
            <w:tcW w:w="1979" w:type="dxa"/>
          </w:tcPr>
          <w:p w:rsidR="0018137D" w:rsidRDefault="00D47A92" w:rsidP="00D47A92">
            <w:pPr>
              <w:jc w:val="right"/>
            </w:pPr>
            <w:r>
              <w:t>8.000</w:t>
            </w:r>
          </w:p>
        </w:tc>
      </w:tr>
      <w:tr w:rsidR="00D47A92" w:rsidTr="0018137D">
        <w:tc>
          <w:tcPr>
            <w:tcW w:w="1413" w:type="dxa"/>
          </w:tcPr>
          <w:p w:rsidR="00D47A92" w:rsidRDefault="00D47A92" w:rsidP="0018137D">
            <w:pPr>
              <w:jc w:val="center"/>
            </w:pPr>
          </w:p>
        </w:tc>
        <w:tc>
          <w:tcPr>
            <w:tcW w:w="5670" w:type="dxa"/>
          </w:tcPr>
          <w:p w:rsidR="00D47A92" w:rsidRDefault="00D47A92" w:rsidP="0018137D"/>
        </w:tc>
        <w:tc>
          <w:tcPr>
            <w:tcW w:w="1979" w:type="dxa"/>
          </w:tcPr>
          <w:p w:rsidR="00D47A92" w:rsidRDefault="00D47A92" w:rsidP="0018137D"/>
        </w:tc>
      </w:tr>
      <w:tr w:rsidR="00D47A92" w:rsidTr="0018137D">
        <w:tc>
          <w:tcPr>
            <w:tcW w:w="1413" w:type="dxa"/>
          </w:tcPr>
          <w:p w:rsidR="00D47A92" w:rsidRDefault="00D47A92" w:rsidP="0018137D">
            <w:pPr>
              <w:jc w:val="center"/>
            </w:pPr>
          </w:p>
        </w:tc>
        <w:tc>
          <w:tcPr>
            <w:tcW w:w="5670" w:type="dxa"/>
          </w:tcPr>
          <w:p w:rsidR="00D47A92" w:rsidRPr="00D47A92" w:rsidRDefault="00D47A92" w:rsidP="0018137D">
            <w:pPr>
              <w:rPr>
                <w:b/>
              </w:rPr>
            </w:pPr>
            <w:r>
              <w:rPr>
                <w:b/>
              </w:rPr>
              <w:t>UKUPNO PRIHODA I PRIMITAKA</w:t>
            </w:r>
          </w:p>
        </w:tc>
        <w:tc>
          <w:tcPr>
            <w:tcW w:w="1979" w:type="dxa"/>
          </w:tcPr>
          <w:p w:rsidR="00D47A92" w:rsidRPr="00D47A92" w:rsidRDefault="00D47A92" w:rsidP="00D47A92">
            <w:pPr>
              <w:jc w:val="right"/>
              <w:rPr>
                <w:b/>
              </w:rPr>
            </w:pPr>
            <w:r>
              <w:rPr>
                <w:b/>
              </w:rPr>
              <w:t>=6.591.862</w:t>
            </w:r>
          </w:p>
        </w:tc>
      </w:tr>
    </w:tbl>
    <w:p w:rsidR="0018137D" w:rsidRDefault="0018137D" w:rsidP="0018137D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1979"/>
      </w:tblGrid>
      <w:tr w:rsidR="00D47A92" w:rsidTr="002E036B">
        <w:tc>
          <w:tcPr>
            <w:tcW w:w="1413" w:type="dxa"/>
          </w:tcPr>
          <w:p w:rsidR="00D47A92" w:rsidRPr="00261F3B" w:rsidRDefault="00D47A92" w:rsidP="002E036B">
            <w:pPr>
              <w:jc w:val="center"/>
              <w:rPr>
                <w:b/>
              </w:rPr>
            </w:pPr>
            <w:r w:rsidRPr="00261F3B">
              <w:rPr>
                <w:b/>
              </w:rPr>
              <w:t>Broj konta</w:t>
            </w:r>
          </w:p>
        </w:tc>
        <w:tc>
          <w:tcPr>
            <w:tcW w:w="5670" w:type="dxa"/>
          </w:tcPr>
          <w:p w:rsidR="00D47A92" w:rsidRPr="00261F3B" w:rsidRDefault="00D47A92" w:rsidP="00D47A92">
            <w:pPr>
              <w:jc w:val="center"/>
              <w:rPr>
                <w:b/>
              </w:rPr>
            </w:pPr>
            <w:r w:rsidRPr="00261F3B">
              <w:rPr>
                <w:b/>
              </w:rPr>
              <w:t>VRSTA RASHODA I IZDATAKA</w:t>
            </w:r>
          </w:p>
        </w:tc>
        <w:tc>
          <w:tcPr>
            <w:tcW w:w="1979" w:type="dxa"/>
          </w:tcPr>
          <w:p w:rsidR="00D47A92" w:rsidRPr="00261F3B" w:rsidRDefault="00D47A92" w:rsidP="002E036B">
            <w:pPr>
              <w:jc w:val="center"/>
              <w:rPr>
                <w:b/>
              </w:rPr>
            </w:pPr>
            <w:r w:rsidRPr="00261F3B">
              <w:rPr>
                <w:b/>
              </w:rPr>
              <w:t>PLANIRANO</w:t>
            </w:r>
          </w:p>
        </w:tc>
      </w:tr>
      <w:tr w:rsidR="00D47A92" w:rsidTr="002E036B">
        <w:tc>
          <w:tcPr>
            <w:tcW w:w="1413" w:type="dxa"/>
          </w:tcPr>
          <w:p w:rsidR="00D47A92" w:rsidRDefault="005003CC" w:rsidP="002E036B">
            <w:pPr>
              <w:jc w:val="center"/>
            </w:pPr>
            <w:r>
              <w:t>311</w:t>
            </w:r>
          </w:p>
        </w:tc>
        <w:tc>
          <w:tcPr>
            <w:tcW w:w="5670" w:type="dxa"/>
          </w:tcPr>
          <w:p w:rsidR="00D47A92" w:rsidRDefault="005003CC" w:rsidP="002E036B">
            <w:r>
              <w:t>Plaće (Bruto) zaposlenici</w:t>
            </w:r>
          </w:p>
        </w:tc>
        <w:tc>
          <w:tcPr>
            <w:tcW w:w="1979" w:type="dxa"/>
          </w:tcPr>
          <w:p w:rsidR="00D47A92" w:rsidRDefault="005003CC" w:rsidP="002E036B">
            <w:pPr>
              <w:jc w:val="right"/>
            </w:pPr>
            <w:r>
              <w:t>4.448.145</w:t>
            </w:r>
          </w:p>
        </w:tc>
      </w:tr>
      <w:tr w:rsidR="00D47A92" w:rsidTr="002E036B">
        <w:tc>
          <w:tcPr>
            <w:tcW w:w="1413" w:type="dxa"/>
          </w:tcPr>
          <w:p w:rsidR="00D47A92" w:rsidRDefault="00D47A92" w:rsidP="002E036B">
            <w:pPr>
              <w:jc w:val="center"/>
            </w:pPr>
          </w:p>
        </w:tc>
        <w:tc>
          <w:tcPr>
            <w:tcW w:w="5670" w:type="dxa"/>
          </w:tcPr>
          <w:p w:rsidR="00D47A92" w:rsidRDefault="005003CC" w:rsidP="002E036B">
            <w:r>
              <w:t>Plaće (Bruto) pomoćnici</w:t>
            </w:r>
          </w:p>
        </w:tc>
        <w:tc>
          <w:tcPr>
            <w:tcW w:w="1979" w:type="dxa"/>
          </w:tcPr>
          <w:p w:rsidR="00D47A92" w:rsidRDefault="005003CC" w:rsidP="002E036B">
            <w:pPr>
              <w:jc w:val="right"/>
            </w:pPr>
            <w:r>
              <w:t>58.000</w:t>
            </w:r>
          </w:p>
        </w:tc>
      </w:tr>
      <w:tr w:rsidR="00D47A92" w:rsidTr="002E036B">
        <w:tc>
          <w:tcPr>
            <w:tcW w:w="1413" w:type="dxa"/>
          </w:tcPr>
          <w:p w:rsidR="00D47A92" w:rsidRDefault="005003CC" w:rsidP="002E036B">
            <w:pPr>
              <w:jc w:val="center"/>
            </w:pPr>
            <w:r>
              <w:t>312</w:t>
            </w:r>
          </w:p>
        </w:tc>
        <w:tc>
          <w:tcPr>
            <w:tcW w:w="5670" w:type="dxa"/>
          </w:tcPr>
          <w:p w:rsidR="00D47A92" w:rsidRDefault="005003CC" w:rsidP="002E036B">
            <w:r>
              <w:t>Ostali rashodi za zaposlene</w:t>
            </w:r>
          </w:p>
        </w:tc>
        <w:tc>
          <w:tcPr>
            <w:tcW w:w="1979" w:type="dxa"/>
          </w:tcPr>
          <w:p w:rsidR="00D47A92" w:rsidRDefault="005003CC" w:rsidP="002E036B">
            <w:pPr>
              <w:jc w:val="right"/>
            </w:pPr>
            <w:r>
              <w:t>158.751</w:t>
            </w:r>
          </w:p>
        </w:tc>
      </w:tr>
      <w:tr w:rsidR="00D47A92" w:rsidTr="002E036B">
        <w:tc>
          <w:tcPr>
            <w:tcW w:w="1413" w:type="dxa"/>
          </w:tcPr>
          <w:p w:rsidR="00D47A92" w:rsidRDefault="00D47A92" w:rsidP="002E036B">
            <w:pPr>
              <w:jc w:val="center"/>
            </w:pPr>
          </w:p>
        </w:tc>
        <w:tc>
          <w:tcPr>
            <w:tcW w:w="5670" w:type="dxa"/>
          </w:tcPr>
          <w:p w:rsidR="00D47A92" w:rsidRDefault="005003CC" w:rsidP="002E036B">
            <w:r>
              <w:t>Ostali rashodi za pomoćnike</w:t>
            </w:r>
          </w:p>
        </w:tc>
        <w:tc>
          <w:tcPr>
            <w:tcW w:w="1979" w:type="dxa"/>
          </w:tcPr>
          <w:p w:rsidR="00D47A92" w:rsidRDefault="005003CC" w:rsidP="002E036B">
            <w:pPr>
              <w:jc w:val="right"/>
            </w:pPr>
            <w:r>
              <w:t>6.000</w:t>
            </w:r>
          </w:p>
        </w:tc>
      </w:tr>
      <w:tr w:rsidR="00D47A92" w:rsidTr="002E036B">
        <w:tc>
          <w:tcPr>
            <w:tcW w:w="1413" w:type="dxa"/>
          </w:tcPr>
          <w:p w:rsidR="00D47A92" w:rsidRDefault="005003CC" w:rsidP="002E036B">
            <w:pPr>
              <w:jc w:val="center"/>
            </w:pPr>
            <w:r>
              <w:t>313</w:t>
            </w:r>
          </w:p>
        </w:tc>
        <w:tc>
          <w:tcPr>
            <w:tcW w:w="5670" w:type="dxa"/>
          </w:tcPr>
          <w:p w:rsidR="00D47A92" w:rsidRDefault="005003CC" w:rsidP="002E036B">
            <w:r>
              <w:t>Doprinosi na plaće zaposlenika</w:t>
            </w:r>
          </w:p>
        </w:tc>
        <w:tc>
          <w:tcPr>
            <w:tcW w:w="1979" w:type="dxa"/>
          </w:tcPr>
          <w:p w:rsidR="00D47A92" w:rsidRDefault="005003CC" w:rsidP="002E036B">
            <w:pPr>
              <w:jc w:val="right"/>
            </w:pPr>
            <w:r>
              <w:t>761.145</w:t>
            </w:r>
          </w:p>
        </w:tc>
      </w:tr>
      <w:tr w:rsidR="00D47A92" w:rsidTr="002E036B">
        <w:tc>
          <w:tcPr>
            <w:tcW w:w="1413" w:type="dxa"/>
          </w:tcPr>
          <w:p w:rsidR="00D47A92" w:rsidRDefault="00D47A92" w:rsidP="002E036B">
            <w:pPr>
              <w:jc w:val="center"/>
            </w:pPr>
          </w:p>
        </w:tc>
        <w:tc>
          <w:tcPr>
            <w:tcW w:w="5670" w:type="dxa"/>
          </w:tcPr>
          <w:p w:rsidR="00D47A92" w:rsidRDefault="005003CC" w:rsidP="002E036B">
            <w:r>
              <w:t>Doprinosi na plaće pomoćnika</w:t>
            </w:r>
          </w:p>
        </w:tc>
        <w:tc>
          <w:tcPr>
            <w:tcW w:w="1979" w:type="dxa"/>
          </w:tcPr>
          <w:p w:rsidR="00D47A92" w:rsidRDefault="005003CC" w:rsidP="002E036B">
            <w:pPr>
              <w:jc w:val="right"/>
            </w:pPr>
            <w:r>
              <w:t>12.000</w:t>
            </w:r>
          </w:p>
        </w:tc>
      </w:tr>
      <w:tr w:rsidR="00D47A92" w:rsidTr="002E036B">
        <w:tc>
          <w:tcPr>
            <w:tcW w:w="1413" w:type="dxa"/>
          </w:tcPr>
          <w:p w:rsidR="00D47A92" w:rsidRDefault="005003CC" w:rsidP="002E036B">
            <w:pPr>
              <w:jc w:val="center"/>
            </w:pPr>
            <w:r>
              <w:t>321</w:t>
            </w:r>
          </w:p>
        </w:tc>
        <w:tc>
          <w:tcPr>
            <w:tcW w:w="5670" w:type="dxa"/>
          </w:tcPr>
          <w:p w:rsidR="00D47A92" w:rsidRDefault="005003CC" w:rsidP="002E036B">
            <w:r>
              <w:t>Naknade za prijevoz zaposlenika</w:t>
            </w:r>
          </w:p>
        </w:tc>
        <w:tc>
          <w:tcPr>
            <w:tcW w:w="1979" w:type="dxa"/>
          </w:tcPr>
          <w:p w:rsidR="00D47A92" w:rsidRDefault="005003CC" w:rsidP="002E036B">
            <w:pPr>
              <w:jc w:val="right"/>
            </w:pPr>
            <w:r>
              <w:t>308.872</w:t>
            </w:r>
          </w:p>
        </w:tc>
      </w:tr>
      <w:tr w:rsidR="00D47A92" w:rsidTr="002E036B">
        <w:tc>
          <w:tcPr>
            <w:tcW w:w="1413" w:type="dxa"/>
          </w:tcPr>
          <w:p w:rsidR="00D47A92" w:rsidRDefault="00D47A92" w:rsidP="002E036B">
            <w:pPr>
              <w:jc w:val="center"/>
            </w:pPr>
          </w:p>
        </w:tc>
        <w:tc>
          <w:tcPr>
            <w:tcW w:w="5670" w:type="dxa"/>
          </w:tcPr>
          <w:p w:rsidR="00D47A92" w:rsidRDefault="005003CC" w:rsidP="002E036B">
            <w:r>
              <w:t>Naknade za prijevoz pomoćnika</w:t>
            </w:r>
          </w:p>
        </w:tc>
        <w:tc>
          <w:tcPr>
            <w:tcW w:w="1979" w:type="dxa"/>
          </w:tcPr>
          <w:p w:rsidR="00D47A92" w:rsidRDefault="005003CC" w:rsidP="002E036B">
            <w:pPr>
              <w:jc w:val="right"/>
            </w:pPr>
            <w:r>
              <w:t>20.000</w:t>
            </w:r>
          </w:p>
        </w:tc>
      </w:tr>
      <w:tr w:rsidR="00D47A92" w:rsidTr="002E036B">
        <w:tc>
          <w:tcPr>
            <w:tcW w:w="1413" w:type="dxa"/>
          </w:tcPr>
          <w:p w:rsidR="00D47A92" w:rsidRDefault="00D47A92" w:rsidP="002E036B">
            <w:pPr>
              <w:jc w:val="center"/>
            </w:pPr>
          </w:p>
        </w:tc>
        <w:tc>
          <w:tcPr>
            <w:tcW w:w="5670" w:type="dxa"/>
          </w:tcPr>
          <w:p w:rsidR="00D47A92" w:rsidRDefault="005003CC" w:rsidP="002E036B">
            <w:r>
              <w:t>Naknade troškova zaposlenima</w:t>
            </w:r>
          </w:p>
        </w:tc>
        <w:tc>
          <w:tcPr>
            <w:tcW w:w="1979" w:type="dxa"/>
          </w:tcPr>
          <w:p w:rsidR="00D47A92" w:rsidRDefault="005003CC" w:rsidP="002E036B">
            <w:pPr>
              <w:jc w:val="right"/>
            </w:pPr>
            <w:r>
              <w:t>51.858</w:t>
            </w:r>
          </w:p>
        </w:tc>
      </w:tr>
      <w:tr w:rsidR="00D47A92" w:rsidTr="002E036B">
        <w:tc>
          <w:tcPr>
            <w:tcW w:w="1413" w:type="dxa"/>
          </w:tcPr>
          <w:p w:rsidR="00D47A92" w:rsidRDefault="005003CC" w:rsidP="002E036B">
            <w:pPr>
              <w:jc w:val="center"/>
            </w:pPr>
            <w:r>
              <w:t>322</w:t>
            </w:r>
          </w:p>
        </w:tc>
        <w:tc>
          <w:tcPr>
            <w:tcW w:w="5670" w:type="dxa"/>
          </w:tcPr>
          <w:p w:rsidR="00D47A92" w:rsidRDefault="005003CC" w:rsidP="002E036B">
            <w:r>
              <w:t>Rashodi za materijal i energiju</w:t>
            </w:r>
          </w:p>
        </w:tc>
        <w:tc>
          <w:tcPr>
            <w:tcW w:w="1979" w:type="dxa"/>
          </w:tcPr>
          <w:p w:rsidR="00D47A92" w:rsidRDefault="003B78DB" w:rsidP="002E036B">
            <w:pPr>
              <w:jc w:val="right"/>
            </w:pPr>
            <w:r>
              <w:t>482.477</w:t>
            </w:r>
          </w:p>
        </w:tc>
      </w:tr>
      <w:tr w:rsidR="00D47A92" w:rsidTr="002E036B">
        <w:tc>
          <w:tcPr>
            <w:tcW w:w="1413" w:type="dxa"/>
          </w:tcPr>
          <w:p w:rsidR="00D47A92" w:rsidRDefault="003B78DB" w:rsidP="002E036B">
            <w:pPr>
              <w:jc w:val="center"/>
            </w:pPr>
            <w:r>
              <w:t>323</w:t>
            </w:r>
          </w:p>
        </w:tc>
        <w:tc>
          <w:tcPr>
            <w:tcW w:w="5670" w:type="dxa"/>
          </w:tcPr>
          <w:p w:rsidR="00D47A92" w:rsidRDefault="003B78DB" w:rsidP="002E036B">
            <w:r>
              <w:t>Rashodi za usluge</w:t>
            </w:r>
          </w:p>
        </w:tc>
        <w:tc>
          <w:tcPr>
            <w:tcW w:w="1979" w:type="dxa"/>
          </w:tcPr>
          <w:p w:rsidR="00D47A92" w:rsidRDefault="003B78DB" w:rsidP="002E036B">
            <w:pPr>
              <w:jc w:val="right"/>
            </w:pPr>
            <w:r>
              <w:t>212.514</w:t>
            </w:r>
          </w:p>
        </w:tc>
      </w:tr>
      <w:tr w:rsidR="00D47A92" w:rsidTr="002E036B">
        <w:tc>
          <w:tcPr>
            <w:tcW w:w="1413" w:type="dxa"/>
          </w:tcPr>
          <w:p w:rsidR="00D47A92" w:rsidRDefault="003B78DB" w:rsidP="002E036B">
            <w:pPr>
              <w:jc w:val="center"/>
            </w:pPr>
            <w:r>
              <w:t>329</w:t>
            </w:r>
          </w:p>
        </w:tc>
        <w:tc>
          <w:tcPr>
            <w:tcW w:w="5670" w:type="dxa"/>
          </w:tcPr>
          <w:p w:rsidR="00D47A92" w:rsidRDefault="003B78DB" w:rsidP="002E036B">
            <w:r>
              <w:t>Ostali nespomenuti rashodi poslovanja</w:t>
            </w:r>
          </w:p>
        </w:tc>
        <w:tc>
          <w:tcPr>
            <w:tcW w:w="1979" w:type="dxa"/>
          </w:tcPr>
          <w:p w:rsidR="00D47A92" w:rsidRDefault="003B78DB" w:rsidP="003B78DB">
            <w:pPr>
              <w:jc w:val="right"/>
            </w:pPr>
            <w:r>
              <w:t>30.900</w:t>
            </w:r>
          </w:p>
        </w:tc>
      </w:tr>
      <w:tr w:rsidR="003B78DB" w:rsidTr="002E036B">
        <w:tc>
          <w:tcPr>
            <w:tcW w:w="1413" w:type="dxa"/>
          </w:tcPr>
          <w:p w:rsidR="003B78DB" w:rsidRDefault="003B78DB" w:rsidP="002E036B">
            <w:pPr>
              <w:jc w:val="center"/>
            </w:pPr>
            <w:r>
              <w:t>343</w:t>
            </w:r>
          </w:p>
        </w:tc>
        <w:tc>
          <w:tcPr>
            <w:tcW w:w="5670" w:type="dxa"/>
          </w:tcPr>
          <w:p w:rsidR="003B78DB" w:rsidRDefault="003B78DB" w:rsidP="002E036B">
            <w:r>
              <w:t>Ostali financijski rashodi</w:t>
            </w:r>
          </w:p>
        </w:tc>
        <w:tc>
          <w:tcPr>
            <w:tcW w:w="1979" w:type="dxa"/>
          </w:tcPr>
          <w:p w:rsidR="003B78DB" w:rsidRDefault="003B78DB" w:rsidP="003B78DB">
            <w:pPr>
              <w:jc w:val="right"/>
            </w:pPr>
            <w:r>
              <w:t>8.300</w:t>
            </w:r>
          </w:p>
        </w:tc>
      </w:tr>
      <w:tr w:rsidR="003B78DB" w:rsidTr="002E036B">
        <w:tc>
          <w:tcPr>
            <w:tcW w:w="1413" w:type="dxa"/>
          </w:tcPr>
          <w:p w:rsidR="003B78DB" w:rsidRDefault="003B78DB" w:rsidP="002E036B">
            <w:pPr>
              <w:jc w:val="center"/>
            </w:pPr>
            <w:r>
              <w:t>381</w:t>
            </w:r>
          </w:p>
        </w:tc>
        <w:tc>
          <w:tcPr>
            <w:tcW w:w="5670" w:type="dxa"/>
          </w:tcPr>
          <w:p w:rsidR="003B78DB" w:rsidRDefault="003B78DB" w:rsidP="002E036B">
            <w:r>
              <w:t>Tekuće donacije</w:t>
            </w:r>
          </w:p>
        </w:tc>
        <w:tc>
          <w:tcPr>
            <w:tcW w:w="1979" w:type="dxa"/>
          </w:tcPr>
          <w:p w:rsidR="003B78DB" w:rsidRDefault="003B78DB" w:rsidP="003B78DB">
            <w:pPr>
              <w:jc w:val="right"/>
            </w:pPr>
            <w:r>
              <w:t>600</w:t>
            </w:r>
          </w:p>
        </w:tc>
      </w:tr>
      <w:tr w:rsidR="003B78DB" w:rsidTr="002E036B">
        <w:tc>
          <w:tcPr>
            <w:tcW w:w="1413" w:type="dxa"/>
          </w:tcPr>
          <w:p w:rsidR="003B78DB" w:rsidRDefault="003B78DB" w:rsidP="002E036B">
            <w:pPr>
              <w:jc w:val="center"/>
            </w:pPr>
            <w:r>
              <w:t>422</w:t>
            </w:r>
          </w:p>
        </w:tc>
        <w:tc>
          <w:tcPr>
            <w:tcW w:w="5670" w:type="dxa"/>
          </w:tcPr>
          <w:p w:rsidR="003B78DB" w:rsidRDefault="003B78DB" w:rsidP="002E036B">
            <w:r>
              <w:t>Postrojenja i oprema</w:t>
            </w:r>
          </w:p>
        </w:tc>
        <w:tc>
          <w:tcPr>
            <w:tcW w:w="1979" w:type="dxa"/>
          </w:tcPr>
          <w:p w:rsidR="003B78DB" w:rsidRDefault="003B78DB" w:rsidP="003B78DB">
            <w:pPr>
              <w:jc w:val="right"/>
            </w:pPr>
            <w:r>
              <w:t>24.500</w:t>
            </w:r>
          </w:p>
        </w:tc>
      </w:tr>
      <w:tr w:rsidR="003B78DB" w:rsidTr="002E036B">
        <w:tc>
          <w:tcPr>
            <w:tcW w:w="1413" w:type="dxa"/>
          </w:tcPr>
          <w:p w:rsidR="003B78DB" w:rsidRDefault="003B78DB" w:rsidP="002E036B">
            <w:pPr>
              <w:jc w:val="center"/>
            </w:pPr>
            <w:r>
              <w:lastRenderedPageBreak/>
              <w:t>424</w:t>
            </w:r>
          </w:p>
        </w:tc>
        <w:tc>
          <w:tcPr>
            <w:tcW w:w="5670" w:type="dxa"/>
          </w:tcPr>
          <w:p w:rsidR="003B78DB" w:rsidRDefault="003B78DB" w:rsidP="002E036B">
            <w:r>
              <w:t>Knjige</w:t>
            </w:r>
          </w:p>
        </w:tc>
        <w:tc>
          <w:tcPr>
            <w:tcW w:w="1979" w:type="dxa"/>
          </w:tcPr>
          <w:p w:rsidR="003B78DB" w:rsidRDefault="003B78DB" w:rsidP="003B78DB">
            <w:pPr>
              <w:jc w:val="right"/>
            </w:pPr>
            <w:r>
              <w:t>7.800</w:t>
            </w:r>
          </w:p>
        </w:tc>
      </w:tr>
      <w:tr w:rsidR="003B78DB" w:rsidTr="002E036B">
        <w:tc>
          <w:tcPr>
            <w:tcW w:w="1413" w:type="dxa"/>
          </w:tcPr>
          <w:p w:rsidR="003B78DB" w:rsidRDefault="003B78DB" w:rsidP="002E036B">
            <w:pPr>
              <w:jc w:val="center"/>
            </w:pPr>
          </w:p>
        </w:tc>
        <w:tc>
          <w:tcPr>
            <w:tcW w:w="5670" w:type="dxa"/>
          </w:tcPr>
          <w:p w:rsidR="003B78DB" w:rsidRDefault="003B78DB" w:rsidP="002E036B"/>
        </w:tc>
        <w:tc>
          <w:tcPr>
            <w:tcW w:w="1979" w:type="dxa"/>
          </w:tcPr>
          <w:p w:rsidR="003B78DB" w:rsidRDefault="003B78DB" w:rsidP="003B78DB">
            <w:pPr>
              <w:jc w:val="right"/>
            </w:pPr>
          </w:p>
        </w:tc>
      </w:tr>
      <w:tr w:rsidR="00D47A92" w:rsidRPr="00D47A92" w:rsidTr="002E036B">
        <w:tc>
          <w:tcPr>
            <w:tcW w:w="1413" w:type="dxa"/>
          </w:tcPr>
          <w:p w:rsidR="00D47A92" w:rsidRDefault="00D47A92" w:rsidP="002E036B">
            <w:pPr>
              <w:jc w:val="center"/>
            </w:pPr>
          </w:p>
        </w:tc>
        <w:tc>
          <w:tcPr>
            <w:tcW w:w="5670" w:type="dxa"/>
          </w:tcPr>
          <w:p w:rsidR="00D47A92" w:rsidRPr="00D47A92" w:rsidRDefault="00D47A92" w:rsidP="00D47A92">
            <w:pPr>
              <w:rPr>
                <w:b/>
              </w:rPr>
            </w:pPr>
            <w:r>
              <w:rPr>
                <w:b/>
              </w:rPr>
              <w:t>UKUPNO RASHODA I IZDATAKA</w:t>
            </w:r>
          </w:p>
        </w:tc>
        <w:tc>
          <w:tcPr>
            <w:tcW w:w="1979" w:type="dxa"/>
          </w:tcPr>
          <w:p w:rsidR="00D47A92" w:rsidRPr="00D47A92" w:rsidRDefault="00D47A92" w:rsidP="002E036B">
            <w:pPr>
              <w:jc w:val="right"/>
              <w:rPr>
                <w:b/>
              </w:rPr>
            </w:pPr>
            <w:r>
              <w:rPr>
                <w:b/>
              </w:rPr>
              <w:t>=6.591.862</w:t>
            </w:r>
          </w:p>
        </w:tc>
      </w:tr>
    </w:tbl>
    <w:p w:rsidR="005E3420" w:rsidRDefault="005E3420" w:rsidP="00261F3B">
      <w:pPr>
        <w:jc w:val="both"/>
      </w:pPr>
    </w:p>
    <w:p w:rsidR="005E3420" w:rsidRDefault="005E3420" w:rsidP="00261F3B">
      <w:pPr>
        <w:jc w:val="both"/>
      </w:pPr>
    </w:p>
    <w:p w:rsidR="005E3420" w:rsidRDefault="005E3420" w:rsidP="00261F3B">
      <w:pPr>
        <w:jc w:val="both"/>
      </w:pPr>
    </w:p>
    <w:p w:rsidR="00D47A92" w:rsidRDefault="00261F3B" w:rsidP="00261F3B">
      <w:pPr>
        <w:jc w:val="both"/>
      </w:pPr>
      <w:r>
        <w:t>Prijedlog financijskog plana izrađen je na temelju Uputa za izradu Proračuna Osječko-baranjske županije za razdoblje 2020.-2022. godina, a sukladno Zakonu o proračunu („NN“ 87/08., 136/12. i 15/15.), Pravilniku o proračunskim klasifikacijama („NN“ 26/10. i 120/13.) i Pravilnika o proračunskom računovodstvu i Računskom planu („NN“ 124/14., 115/15., 87/16. i 3/18.) na trećoj razini.</w:t>
      </w:r>
    </w:p>
    <w:p w:rsidR="00261F3B" w:rsidRDefault="00261F3B" w:rsidP="00261F3B">
      <w:pPr>
        <w:jc w:val="both"/>
      </w:pPr>
      <w:r>
        <w:t xml:space="preserve">Prijedlog je financijski uravnotežen. </w:t>
      </w:r>
    </w:p>
    <w:p w:rsidR="00BE4EAB" w:rsidRDefault="00BE4EAB" w:rsidP="00261F3B">
      <w:pPr>
        <w:jc w:val="both"/>
      </w:pPr>
      <w:r>
        <w:t>Projekcije za 2021. i 2022. godinu ostaju na razini 2020. godine.</w:t>
      </w:r>
    </w:p>
    <w:p w:rsidR="00AF1052" w:rsidRDefault="00AF1052" w:rsidP="00261F3B">
      <w:pPr>
        <w:jc w:val="both"/>
      </w:pPr>
      <w:r>
        <w:t>Viškovi/manjkovi iz prethodnih razdoblja evidentiraju se na podskupini računa 922. Konačni rezultat bit će poznat u siječnju 2020. godine te će se kod prvih izmjena i dopuna financijskog plana za 2020. unijeti njegov točan iznos.</w:t>
      </w:r>
    </w:p>
    <w:p w:rsidR="00AF1052" w:rsidRDefault="00AF1052" w:rsidP="00261F3B">
      <w:pPr>
        <w:jc w:val="both"/>
      </w:pPr>
    </w:p>
    <w:p w:rsidR="00AF1052" w:rsidRDefault="00AF1052" w:rsidP="00261F3B">
      <w:pPr>
        <w:jc w:val="both"/>
      </w:pPr>
      <w:r>
        <w:t>Prijedl</w:t>
      </w:r>
      <w:r w:rsidR="00866808">
        <w:t>og je usvojen dana 30. prosinca</w:t>
      </w:r>
      <w:bookmarkStart w:id="0" w:name="_GoBack"/>
      <w:bookmarkEnd w:id="0"/>
      <w:r>
        <w:t xml:space="preserve"> 2019. </w:t>
      </w:r>
    </w:p>
    <w:p w:rsidR="00AF1052" w:rsidRDefault="00AF1052" w:rsidP="00261F3B">
      <w:pPr>
        <w:jc w:val="both"/>
      </w:pPr>
    </w:p>
    <w:p w:rsidR="00AF1052" w:rsidRDefault="00AF1052" w:rsidP="00261F3B">
      <w:pPr>
        <w:jc w:val="both"/>
      </w:pPr>
    </w:p>
    <w:p w:rsidR="00AF1052" w:rsidRDefault="00AF1052" w:rsidP="00261F3B">
      <w:pPr>
        <w:jc w:val="both"/>
      </w:pPr>
    </w:p>
    <w:p w:rsidR="00AF1052" w:rsidRDefault="00AF1052" w:rsidP="00261F3B">
      <w:pPr>
        <w:jc w:val="both"/>
      </w:pPr>
      <w:r>
        <w:t>Prijedlog izradila:                                                                                                 Ravnateljica Škole:</w:t>
      </w:r>
    </w:p>
    <w:p w:rsidR="00AF1052" w:rsidRDefault="00AF1052" w:rsidP="00261F3B">
      <w:pPr>
        <w:jc w:val="both"/>
      </w:pPr>
    </w:p>
    <w:p w:rsidR="00AF1052" w:rsidRPr="0018137D" w:rsidRDefault="00AF1052" w:rsidP="00261F3B">
      <w:pPr>
        <w:jc w:val="both"/>
      </w:pPr>
      <w:r>
        <w:t>Valerija Mađarić, voditelj računovodstva                                                       Blaženka Škrlec, prof.</w:t>
      </w:r>
    </w:p>
    <w:sectPr w:rsidR="00AF1052" w:rsidRPr="0018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87" w:rsidRDefault="002D0E87" w:rsidP="00261F3B">
      <w:pPr>
        <w:spacing w:after="0" w:line="240" w:lineRule="auto"/>
      </w:pPr>
      <w:r>
        <w:separator/>
      </w:r>
    </w:p>
  </w:endnote>
  <w:endnote w:type="continuationSeparator" w:id="0">
    <w:p w:rsidR="002D0E87" w:rsidRDefault="002D0E87" w:rsidP="0026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87" w:rsidRDefault="002D0E87" w:rsidP="00261F3B">
      <w:pPr>
        <w:spacing w:after="0" w:line="240" w:lineRule="auto"/>
      </w:pPr>
      <w:r>
        <w:separator/>
      </w:r>
    </w:p>
  </w:footnote>
  <w:footnote w:type="continuationSeparator" w:id="0">
    <w:p w:rsidR="002D0E87" w:rsidRDefault="002D0E87" w:rsidP="00261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15"/>
    <w:rsid w:val="0018137D"/>
    <w:rsid w:val="00261F3B"/>
    <w:rsid w:val="002A125E"/>
    <w:rsid w:val="002D0E87"/>
    <w:rsid w:val="003B78DB"/>
    <w:rsid w:val="004E5534"/>
    <w:rsid w:val="005003CC"/>
    <w:rsid w:val="005E3420"/>
    <w:rsid w:val="00640048"/>
    <w:rsid w:val="00866808"/>
    <w:rsid w:val="00A81FD8"/>
    <w:rsid w:val="00AF1052"/>
    <w:rsid w:val="00B16137"/>
    <w:rsid w:val="00B86915"/>
    <w:rsid w:val="00BE4EAB"/>
    <w:rsid w:val="00D451FE"/>
    <w:rsid w:val="00D47A92"/>
    <w:rsid w:val="00F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87302-3A9F-4648-B02D-8564B518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6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1F3B"/>
  </w:style>
  <w:style w:type="paragraph" w:styleId="Podnoje">
    <w:name w:val="footer"/>
    <w:basedOn w:val="Normal"/>
    <w:link w:val="PodnojeChar"/>
    <w:uiPriority w:val="99"/>
    <w:unhideWhenUsed/>
    <w:rsid w:val="00261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1F3B"/>
  </w:style>
  <w:style w:type="paragraph" w:styleId="Tekstbalonia">
    <w:name w:val="Balloon Text"/>
    <w:basedOn w:val="Normal"/>
    <w:link w:val="TekstbaloniaChar"/>
    <w:uiPriority w:val="99"/>
    <w:semiHidden/>
    <w:unhideWhenUsed/>
    <w:rsid w:val="00AF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BF6A9-8419-4F98-91B1-2A6E6288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Valerija</dc:creator>
  <cp:keywords/>
  <dc:description/>
  <cp:lastModifiedBy>Tajništvo</cp:lastModifiedBy>
  <cp:revision>2</cp:revision>
  <cp:lastPrinted>2020-01-09T12:20:00Z</cp:lastPrinted>
  <dcterms:created xsi:type="dcterms:W3CDTF">2020-01-09T13:43:00Z</dcterms:created>
  <dcterms:modified xsi:type="dcterms:W3CDTF">2020-01-09T13:43:00Z</dcterms:modified>
</cp:coreProperties>
</file>